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№1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Зимнее содержание автомобильных дорог. Заносимые участки;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Снегоборьба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Предупреждение (профилактика) образования снежного наката;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999"/>
        <w:gridCol w:w="989"/>
        <w:gridCol w:w="1009"/>
        <w:gridCol w:w="989"/>
        <w:gridCol w:w="1005"/>
        <w:gridCol w:w="989"/>
        <w:gridCol w:w="995"/>
        <w:gridCol w:w="1371"/>
      </w:tblGrid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0°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№2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Зимнее содержание автомобильных дорог. Коэффициент снегозадержания;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Очистка дорог от снега. Расчистка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снегопадных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отложений и снежных заносов небольшой толщины;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6"/>
        <w:gridCol w:w="999"/>
        <w:gridCol w:w="988"/>
        <w:gridCol w:w="1009"/>
        <w:gridCol w:w="988"/>
        <w:gridCol w:w="1003"/>
        <w:gridCol w:w="988"/>
        <w:gridCol w:w="1003"/>
        <w:gridCol w:w="1371"/>
      </w:tblGrid>
      <w:tr w:rsidR="00686899" w:rsidRPr="00686899" w:rsidTr="00686899"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0°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№3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Зимнее содержание автомобильных дорог. Насыщенная метель;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Снегозащитные сооружения. Снежные траншеи, валы, стенки;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999"/>
        <w:gridCol w:w="989"/>
        <w:gridCol w:w="1009"/>
        <w:gridCol w:w="989"/>
        <w:gridCol w:w="1005"/>
        <w:gridCol w:w="989"/>
        <w:gridCol w:w="995"/>
        <w:gridCol w:w="1371"/>
      </w:tblGrid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 15°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№4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Снегопринос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снегозаносимость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дорог. Верховая метель. Низовая метель;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Очистка дорог от снега. Основные параметры средств механизации для зимнего содержания дорог;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 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1001"/>
        <w:gridCol w:w="991"/>
        <w:gridCol w:w="1009"/>
        <w:gridCol w:w="991"/>
        <w:gridCol w:w="1007"/>
        <w:gridCol w:w="979"/>
        <w:gridCol w:w="997"/>
        <w:gridCol w:w="1371"/>
      </w:tblGrid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 30°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№5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Основные показатели уровня зимнего содержания дорог: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Очистка дорог от снега. Патрульная снегоочистка;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6"/>
        <w:gridCol w:w="999"/>
        <w:gridCol w:w="988"/>
        <w:gridCol w:w="1009"/>
        <w:gridCol w:w="988"/>
        <w:gridCol w:w="1003"/>
        <w:gridCol w:w="988"/>
        <w:gridCol w:w="1003"/>
        <w:gridCol w:w="1371"/>
      </w:tblGrid>
      <w:tr w:rsidR="00686899" w:rsidRPr="00686899" w:rsidTr="00686899"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 60°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№6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Типичные дефекты автомобильных дорог в зимних условиях;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Временные снегозадерживающие устройства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применяемые при обильном снегопаде;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999"/>
        <w:gridCol w:w="980"/>
        <w:gridCol w:w="1009"/>
        <w:gridCol w:w="991"/>
        <w:gridCol w:w="1007"/>
        <w:gridCol w:w="991"/>
        <w:gridCol w:w="997"/>
        <w:gridCol w:w="1371"/>
      </w:tblGrid>
      <w:tr w:rsidR="00686899" w:rsidRPr="00686899" w:rsidTr="00686899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 0°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№7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Факторы, влияющие на состав работ и трудность зимнего содержания дорог;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Противогололёдные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мероприятия. Борьба с зимней скользкостью на автомобильных дорогах;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999"/>
        <w:gridCol w:w="989"/>
        <w:gridCol w:w="1009"/>
        <w:gridCol w:w="989"/>
        <w:gridCol w:w="1005"/>
        <w:gridCol w:w="989"/>
        <w:gridCol w:w="995"/>
        <w:gridCol w:w="1371"/>
      </w:tblGrid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 15°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686899" w:rsidRPr="00686899" w:rsidRDefault="00686899" w:rsidP="00686899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№8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Зимнее содержание автодорог</w:t>
      </w:r>
    </w:p>
    <w:p w:rsidR="00686899" w:rsidRPr="00686899" w:rsidRDefault="00686899" w:rsidP="00686899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Образовательные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:</w:t>
      </w:r>
      <w:proofErr w:type="gramEnd"/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Зимнее содержание автомобильных дорог. Общий объем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Переносные деревянные щиты. Щиты 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решёткой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сгущенной внизу;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Начертить розу метелей на план рассматриваемого участка дороги и определить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методу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Д.М.Мельника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правой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 с левой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Q</w:t>
      </w:r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л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стороны</w:t>
      </w:r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  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дороги.</w:t>
      </w:r>
    </w:p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снегопереносов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румбам м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proofErr w:type="spellStart"/>
      <w:proofErr w:type="gram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п.м</w:t>
      </w:r>
      <w:proofErr w:type="spellEnd"/>
      <w:proofErr w:type="gram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зиму           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999"/>
        <w:gridCol w:w="989"/>
        <w:gridCol w:w="1009"/>
        <w:gridCol w:w="989"/>
        <w:gridCol w:w="1005"/>
        <w:gridCol w:w="989"/>
        <w:gridCol w:w="995"/>
        <w:gridCol w:w="1371"/>
      </w:tblGrid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ЮВ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СЗ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Начальный румб трассы</w:t>
            </w:r>
          </w:p>
        </w:tc>
      </w:tr>
      <w:tr w:rsidR="00686899" w:rsidRPr="00686899" w:rsidTr="00686899"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6899" w:rsidRPr="00686899" w:rsidRDefault="00686899" w:rsidP="0068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868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ЮЗ 45°</w:t>
            </w:r>
          </w:p>
        </w:tc>
      </w:tr>
    </w:tbl>
    <w:p w:rsidR="00686899" w:rsidRPr="00686899" w:rsidRDefault="00686899" w:rsidP="006868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8689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Пшембаев</w:t>
      </w:r>
      <w:proofErr w:type="spellEnd"/>
      <w:r w:rsidRPr="006868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К.</w:t>
      </w:r>
    </w:p>
    <w:p w:rsidR="00686899" w:rsidRPr="00686899" w:rsidRDefault="00686899" w:rsidP="0068689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81DB5" w:rsidRDefault="00481DB5"/>
    <w:sectPr w:rsidR="00481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A0C"/>
    <w:rsid w:val="00481DB5"/>
    <w:rsid w:val="00484A0C"/>
    <w:rsid w:val="0068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7530C"/>
  <w15:chartTrackingRefBased/>
  <w15:docId w15:val="{F024EDBE-D0D2-438B-A552-86952BF5D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86899"/>
  </w:style>
  <w:style w:type="paragraph" w:customStyle="1" w:styleId="c11">
    <w:name w:val="c11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1">
    <w:name w:val="c01"/>
    <w:basedOn w:val="a0"/>
    <w:rsid w:val="00686899"/>
  </w:style>
  <w:style w:type="paragraph" w:customStyle="1" w:styleId="c5">
    <w:name w:val="c5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686899"/>
  </w:style>
  <w:style w:type="paragraph" w:customStyle="1" w:styleId="c3">
    <w:name w:val="c3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686899"/>
  </w:style>
  <w:style w:type="paragraph" w:customStyle="1" w:styleId="c29">
    <w:name w:val="c29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86899"/>
  </w:style>
  <w:style w:type="paragraph" w:customStyle="1" w:styleId="c32">
    <w:name w:val="c32"/>
    <w:basedOn w:val="a"/>
    <w:rsid w:val="006868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8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764</Words>
  <Characters>4360</Characters>
  <Application>Microsoft Office Word</Application>
  <DocSecurity>0</DocSecurity>
  <Lines>36</Lines>
  <Paragraphs>10</Paragraphs>
  <ScaleCrop>false</ScaleCrop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2023-02-02T11:37:00Z</dcterms:created>
  <dcterms:modified xsi:type="dcterms:W3CDTF">2023-02-02T11:41:00Z</dcterms:modified>
</cp:coreProperties>
</file>